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sz w:val="36"/>
        </w:rPr>
      </w:pPr>
      <w:r>
        <w:rPr>
          <w:rFonts w:ascii="標楷體" w:hAnsi="標楷體" w:cs="標楷體" w:eastAsia="標楷體"/>
          <w:sz w:val="36"/>
        </w:rPr>
        <w:t>慈濟科技大學實驗室排氣裝置檢查記錄表</w:t>
      </w:r>
    </w:p>
    <w:p>
      <w:pPr>
        <w:pStyle w:val="Normal"/>
        <w:spacing w:lineRule="atLeast" w:line="0"/>
        <w:jc w:val="center"/>
        <w:rPr/>
      </w:pPr>
      <w:r>
        <w:rPr>
          <w:rFonts w:ascii="標楷體" w:hAnsi="標楷體" w:cs="標楷體" w:eastAsia="標楷體"/>
          <w:sz w:val="32"/>
        </w:rPr>
        <w:t xml:space="preserve">        </w:t>
      </w:r>
      <w:r>
        <w:rPr>
          <w:rFonts w:ascii="標楷體O...;新細明體" w:hAnsi="標楷體O...;新細明體" w:cs="標楷體O...;新細明體"/>
          <w:sz w:val="32"/>
        </w:rPr>
        <w:t></w:t>
      </w:r>
      <w:r>
        <w:rPr>
          <w:rFonts w:ascii="標楷體" w:hAnsi="標楷體" w:cs="標楷體" w:eastAsia="標楷體"/>
          <w:sz w:val="32"/>
        </w:rPr>
        <w:t xml:space="preserve">重點檢查     </w:t>
      </w:r>
      <w:r>
        <w:rPr>
          <w:rFonts w:ascii="標楷體O...;新細明體" w:hAnsi="標楷體O...;新細明體" w:cs="標楷體O...;新細明體"/>
          <w:sz w:val="32"/>
        </w:rPr>
        <w:t></w:t>
      </w:r>
      <w:r>
        <w:rPr>
          <w:rFonts w:ascii="標楷體" w:hAnsi="標楷體" w:cs="標楷體" w:eastAsia="標楷體"/>
          <w:sz w:val="32"/>
        </w:rPr>
        <w:t>定期檢查</w:t>
      </w:r>
    </w:p>
    <w:p>
      <w:pPr>
        <w:pStyle w:val="Normal"/>
        <w:spacing w:lineRule="atLeast" w:line="0"/>
        <w:ind w:left="-566" w:right="0" w:hanging="0"/>
        <w:jc w:val="center"/>
        <w:rPr/>
      </w:pPr>
      <w:r>
        <w:rPr>
          <w:rFonts w:ascii="標楷體" w:hAnsi="標楷體" w:cs="標楷體" w:eastAsia="標楷體"/>
          <w:sz w:val="28"/>
        </w:rPr>
        <w:t>檢查日期</w:t>
      </w:r>
      <w:r>
        <w:rPr>
          <w:rFonts w:eastAsia="標楷體" w:cs="標楷體" w:ascii="標楷體" w:hAnsi="標楷體"/>
          <w:sz w:val="28"/>
        </w:rPr>
        <w:t xml:space="preserve">:     </w:t>
      </w:r>
      <w:r>
        <w:rPr>
          <w:rFonts w:ascii="標楷體" w:hAnsi="標楷體" w:cs="標楷體" w:eastAsia="標楷體"/>
          <w:sz w:val="28"/>
        </w:rPr>
        <w:t>年    月     日                           ＊記錄表保存三年</w:t>
      </w:r>
    </w:p>
    <w:tbl>
      <w:tblPr>
        <w:tblW w:w="1071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"/>
        <w:gridCol w:w="1391"/>
        <w:gridCol w:w="2158"/>
        <w:gridCol w:w="1802"/>
        <w:gridCol w:w="2040"/>
        <w:gridCol w:w="816"/>
        <w:gridCol w:w="1344"/>
        <w:gridCol w:w="720"/>
        <w:gridCol w:w="360"/>
      </w:tblGrid>
      <w:tr>
        <w:trPr>
          <w:trHeight w:val="510" w:hRule="atLeast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單位名稱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檢查方法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" w:hAnsi="標楷體" w:cs="標楷體" w:eastAsia="標楷體"/>
                <w:sz w:val="28"/>
              </w:rPr>
              <w:t xml:space="preserve"> </w:t>
            </w: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 xml:space="preserve">目視   </w:t>
            </w: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儀器</w:t>
            </w:r>
          </w:p>
        </w:tc>
      </w:tr>
      <w:tr>
        <w:trPr>
          <w:trHeight w:val="510" w:hRule="atLeast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實驗室名稱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" w:hAnsi="標楷體" w:cs="標楷體" w:eastAsia="標楷體"/>
                <w:sz w:val="28"/>
              </w:rPr>
              <w:t xml:space="preserve"> </w:t>
            </w: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其他</w:t>
            </w:r>
            <w:r>
              <w:rPr>
                <w:rFonts w:eastAsia="標楷體" w:cs="標楷體" w:ascii="標楷體" w:hAnsi="標楷體"/>
                <w:sz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</w:rPr>
              <w:t>請說明</w:t>
            </w:r>
            <w:r>
              <w:rPr>
                <w:rFonts w:eastAsia="標楷體" w:cs="標楷體" w:ascii="標楷體" w:hAnsi="標楷體"/>
                <w:sz w:val="28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地點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設備財產編號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" w:hAnsi="標楷體" w:cs="標楷體" w:eastAsia="標楷體"/>
                <w:sz w:val="28"/>
              </w:rPr>
              <w:t xml:space="preserve">          </w:t>
            </w:r>
            <w:r>
              <w:rPr>
                <w:rFonts w:ascii="標楷體" w:hAnsi="標楷體" w:cs="標楷體" w:eastAsia="標楷體"/>
                <w:sz w:val="28"/>
              </w:rPr>
              <w:t>項     目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jc w:val="center"/>
              <w:rPr/>
            </w:pPr>
            <w:r>
              <w:rPr>
                <w:rFonts w:ascii="標楷體" w:hAnsi="標楷體" w:cs="標楷體" w:eastAsia="標楷體"/>
                <w:sz w:val="28"/>
              </w:rPr>
              <w:t xml:space="preserve">          </w:t>
            </w:r>
            <w:r>
              <w:rPr>
                <w:rFonts w:ascii="標楷體" w:hAnsi="標楷體" w:cs="標楷體" w:eastAsia="標楷體"/>
                <w:sz w:val="28"/>
              </w:rPr>
              <w:t>結      果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1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1.</w:t>
            </w:r>
            <w:r>
              <w:rPr>
                <w:rFonts w:ascii="標楷體" w:hAnsi="標楷體" w:cs="標楷體" w:eastAsia="標楷體"/>
                <w:sz w:val="28"/>
              </w:rPr>
              <w:t>氣罩及導管之磨損、腐蝕、凹凸及其它損害之狀況及程度之檢查。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無異常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有異常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請說明狀況</w:t>
            </w:r>
            <w:r>
              <w:rPr>
                <w:rFonts w:eastAsia="標楷體" w:cs="標楷體" w:ascii="標楷體" w:hAnsi="標楷體"/>
                <w:sz w:val="28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2.</w:t>
            </w:r>
            <w:r>
              <w:rPr>
                <w:rFonts w:ascii="標楷體" w:hAnsi="標楷體" w:cs="標楷體" w:eastAsia="標楷體"/>
                <w:sz w:val="28"/>
              </w:rPr>
              <w:t>導管或排氣機之塵埃聚積狀況之檢查。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無異常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有異常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請說明狀況</w:t>
            </w:r>
            <w:r>
              <w:rPr>
                <w:rFonts w:eastAsia="標楷體" w:cs="標楷體" w:ascii="標楷體" w:hAnsi="標楷體"/>
                <w:sz w:val="28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3.</w:t>
            </w:r>
            <w:r>
              <w:rPr>
                <w:rFonts w:ascii="標楷體" w:hAnsi="標楷體" w:cs="標楷體" w:eastAsia="標楷體"/>
                <w:sz w:val="28"/>
              </w:rPr>
              <w:t>排氣機之注油潤滑狀況。</w:t>
            </w:r>
            <w:r>
              <w:rPr>
                <w:rFonts w:eastAsia="標楷體" w:cs="標楷體" w:ascii="標楷體" w:hAnsi="標楷體"/>
                <w:sz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</w:rPr>
              <w:t>注意馬達是否有異聲</w:t>
            </w:r>
            <w:r>
              <w:rPr>
                <w:rFonts w:eastAsia="標楷體" w:cs="標楷體" w:ascii="標楷體" w:hAnsi="標楷體"/>
                <w:sz w:val="28"/>
              </w:rPr>
              <w:t>)</w:t>
            </w:r>
            <w:r>
              <w:rPr>
                <w:rFonts w:ascii="標楷體" w:hAnsi="標楷體" w:cs="標楷體" w:eastAsia="標楷體"/>
                <w:sz w:val="28"/>
              </w:rPr>
              <w:t>。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無異常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有異常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請說明狀況</w:t>
            </w:r>
            <w:r>
              <w:rPr>
                <w:rFonts w:eastAsia="標楷體" w:cs="標楷體" w:ascii="標楷體" w:hAnsi="標楷體"/>
                <w:sz w:val="28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4.</w:t>
            </w:r>
            <w:r>
              <w:rPr>
                <w:rFonts w:ascii="標楷體" w:hAnsi="標楷體" w:cs="標楷體" w:eastAsia="標楷體"/>
                <w:sz w:val="28"/>
              </w:rPr>
              <w:t>導管接觸部份之狀況。</w:t>
            </w:r>
            <w:r>
              <w:rPr>
                <w:rFonts w:eastAsia="標楷體" w:cs="標楷體" w:ascii="標楷體" w:hAnsi="標楷體"/>
                <w:sz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</w:rPr>
              <w:t>注意是否有洩漏現象</w:t>
            </w:r>
            <w:r>
              <w:rPr>
                <w:rFonts w:eastAsia="標楷體" w:cs="標楷體" w:ascii="標楷體" w:hAnsi="標楷體"/>
                <w:sz w:val="28"/>
              </w:rPr>
              <w:t>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無異常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有異常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請說明狀況</w:t>
            </w:r>
            <w:r>
              <w:rPr>
                <w:rFonts w:eastAsia="標楷體" w:cs="標楷體" w:ascii="標楷體" w:hAnsi="標楷體"/>
                <w:sz w:val="28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5.</w:t>
            </w:r>
            <w:r>
              <w:rPr>
                <w:rFonts w:ascii="標楷體" w:hAnsi="標楷體" w:cs="標楷體" w:eastAsia="標楷體"/>
                <w:sz w:val="28"/>
              </w:rPr>
              <w:t>連接電動機與排氣之皮帶鬆弛狀況。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無異常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有異常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O...;新細明體" w:hAnsi="標楷體O...;新細明體" w:cs="標楷體O...;新細明體"/>
                <w:sz w:val="28"/>
              </w:rPr>
              <w:t></w:t>
            </w:r>
            <w:r>
              <w:rPr>
                <w:rFonts w:ascii="標楷體" w:hAnsi="標楷體" w:cs="標楷體" w:eastAsia="標楷體"/>
                <w:sz w:val="28"/>
              </w:rPr>
              <w:t>請說明狀況</w:t>
            </w:r>
            <w:r>
              <w:rPr>
                <w:rFonts w:eastAsia="標楷體" w:cs="標楷體" w:ascii="標楷體" w:hAnsi="標楷體"/>
                <w:sz w:val="28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jc w:val="both"/>
              <w:rPr/>
            </w:pPr>
            <w:r>
              <w:rPr>
                <w:rFonts w:eastAsia="標楷體" w:cs="標楷體" w:ascii="標楷體" w:hAnsi="標楷體"/>
                <w:sz w:val="28"/>
              </w:rPr>
              <w:t>6.</w:t>
            </w:r>
            <w:r>
              <w:rPr>
                <w:rFonts w:ascii="標楷體" w:hAnsi="標楷體" w:cs="標楷體" w:eastAsia="標楷體"/>
                <w:sz w:val="28"/>
              </w:rPr>
              <w:t>吸氣及排氣功能之檢查。</w:t>
            </w:r>
            <w:r>
              <w:rPr>
                <w:rFonts w:eastAsia="標楷體" w:cs="標楷體" w:ascii="標楷體" w:hAnsi="標楷體"/>
                <w:sz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</w:rPr>
              <w:t>以風速計測試，結果不得低於</w:t>
            </w:r>
            <w:r>
              <w:rPr>
                <w:rFonts w:eastAsia="標楷體" w:cs="標楷體" w:ascii="標楷體" w:hAnsi="標楷體"/>
                <w:sz w:val="28"/>
              </w:rPr>
              <w:t>0.5</w:t>
            </w:r>
            <w:r>
              <w:rPr>
                <w:rFonts w:ascii="標楷體" w:hAnsi="標楷體" w:cs="標楷體" w:eastAsia="標楷體"/>
                <w:sz w:val="28"/>
              </w:rPr>
              <w:t>公尺</w:t>
            </w:r>
            <w:r>
              <w:rPr>
                <w:rFonts w:eastAsia="標楷體" w:cs="標楷體" w:ascii="標楷體" w:hAnsi="標楷體"/>
                <w:sz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</w:rPr>
              <w:t>秒</w:t>
            </w:r>
            <w:r>
              <w:rPr>
                <w:rFonts w:eastAsia="標楷體" w:cs="標楷體" w:ascii="標楷體" w:hAnsi="標楷體"/>
                <w:sz w:val="28"/>
              </w:rPr>
              <w:t>)</w:t>
            </w:r>
          </w:p>
        </w:tc>
        <w:tc>
          <w:tcPr>
            <w:tcW w:w="4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  <w:p>
            <w:pPr>
              <w:pStyle w:val="Normal"/>
              <w:spacing w:lineRule="atLeast" w:line="0"/>
              <w:rPr/>
            </w:pPr>
            <w:r>
              <w:rPr>
                <w:rFonts w:ascii="標楷體" w:hAnsi="標楷體" w:cs="標楷體" w:eastAsia="標楷體"/>
                <w:sz w:val="28"/>
              </w:rPr>
              <w:t xml:space="preserve">               </w:t>
            </w:r>
            <w:r>
              <w:rPr>
                <w:rFonts w:ascii="標楷體" w:hAnsi="標楷體" w:cs="標楷體" w:eastAsia="標楷體"/>
                <w:sz w:val="28"/>
              </w:rPr>
              <w:t>公尺</w:t>
            </w:r>
            <w:r>
              <w:rPr>
                <w:rFonts w:eastAsia="標楷體" w:cs="標楷體" w:ascii="標楷體" w:hAnsi="標楷體"/>
                <w:sz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</w:rPr>
              <w:t>秒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  <w:t>7.</w:t>
            </w:r>
            <w:r>
              <w:rPr>
                <w:rFonts w:ascii="標楷體" w:hAnsi="標楷體" w:cs="標楷體" w:eastAsia="標楷體"/>
                <w:sz w:val="28"/>
              </w:rPr>
              <w:t>其他保持性能之必要事項檢查。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/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異常狀況擬採取之改善措施</w:t>
            </w:r>
          </w:p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  <w:p>
            <w:pPr>
              <w:pStyle w:val="Normal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</w:tr>
      <w:tr>
        <w:trPr>
          <w:trHeight w:val="858" w:hRule="atLeast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rPr/>
            </w:pPr>
            <w:r>
              <w:rPr>
                <w:rFonts w:ascii="標楷體" w:hAnsi="標楷體" w:cs="標楷體" w:eastAsia="標楷體"/>
                <w:sz w:val="28"/>
              </w:rPr>
              <w:t>檢查人員／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場所負責人</w:t>
            </w:r>
            <w:r>
              <w:rPr>
                <w:rFonts w:ascii="標楷體" w:hAnsi="標楷體" w:cs="標楷體" w:eastAsia="標楷體"/>
                <w:sz w:val="28"/>
              </w:rPr>
              <w:t>：                        單位主管：</w:t>
            </w:r>
          </w:p>
        </w:tc>
      </w:tr>
    </w:tbl>
    <w:p>
      <w:pPr>
        <w:pStyle w:val="Normal"/>
        <w:spacing w:lineRule="atLeast" w:line="0"/>
        <w:ind w:left="-348" w:right="0" w:hanging="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※</w:t>
      </w:r>
      <w:r>
        <w:rPr>
          <w:rFonts w:ascii="標楷體" w:hAnsi="標楷體" w:cs="標楷體" w:eastAsia="標楷體"/>
        </w:rPr>
        <w:t>重點檢查</w:t>
      </w:r>
      <w:r>
        <w:rPr>
          <w:rFonts w:eastAsia="標楷體" w:cs="標楷體" w:ascii="標楷體" w:hAnsi="標楷體"/>
        </w:rPr>
        <w:t>:</w:t>
      </w:r>
      <w:r>
        <w:rPr>
          <w:rFonts w:ascii="標楷體" w:hAnsi="標楷體" w:cs="標楷體" w:eastAsia="標楷體"/>
        </w:rPr>
        <w:t>每一部排氣裝置於開始使用、拆卸、改裝或修理時均應實施重點檢查。</w:t>
      </w:r>
    </w:p>
    <w:p>
      <w:pPr>
        <w:pStyle w:val="Normal"/>
        <w:spacing w:lineRule="atLeast" w:line="0"/>
        <w:ind w:left="-348" w:right="0" w:hanging="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※</w:t>
      </w:r>
      <w:r>
        <w:rPr>
          <w:rFonts w:ascii="標楷體" w:hAnsi="標楷體" w:cs="標楷體" w:eastAsia="標楷體"/>
        </w:rPr>
        <w:t>定期檢查</w:t>
      </w:r>
      <w:r>
        <w:rPr>
          <w:rFonts w:eastAsia="標楷體" w:cs="標楷體" w:ascii="標楷體" w:hAnsi="標楷體"/>
        </w:rPr>
        <w:t>:</w:t>
      </w:r>
      <w:r>
        <w:rPr>
          <w:rFonts w:ascii="標楷體" w:hAnsi="標楷體" w:cs="標楷體" w:eastAsia="標楷體"/>
        </w:rPr>
        <w:t>每年自動檢查一次。</w:t>
      </w:r>
    </w:p>
    <w:p>
      <w:pPr>
        <w:pStyle w:val="Normal"/>
        <w:spacing w:lineRule="atLeast" w:line="0"/>
        <w:ind w:left="-348" w:right="0" w:hanging="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※</w:t>
      </w:r>
      <w:r>
        <w:rPr>
          <w:rFonts w:ascii="標楷體" w:hAnsi="標楷體" w:cs="標楷體" w:eastAsia="標楷體"/>
        </w:rPr>
        <w:t>本表保存三年備查。</w:t>
      </w:r>
    </w:p>
    <w:p>
      <w:pPr>
        <w:pStyle w:val="Normal"/>
        <w:spacing w:lineRule="atLeast" w:line="24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sectPr>
      <w:headerReference w:type="default" r:id="rId2"/>
      <w:type w:val="nextPage"/>
      <w:pgSz w:w="11906" w:h="16838"/>
      <w:pgMar w:left="1134" w:right="1134" w:gutter="0" w:header="851" w:top="1134" w:footer="0" w:bottom="113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O...">
    <w:altName w:val="新細明體"/>
    <w:charset w:val="88"/>
    <w:family w:val="roman"/>
    <w:pitch w:val="default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upperLetter"/>
      <w:lvlText w:val="%1、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附件%1."/>
      <w:lvlJc w:val="left"/>
      <w:pPr>
        <w:tabs>
          <w:tab w:val="num" w:pos="1440"/>
        </w:tabs>
        <w:ind w:left="907" w:hanging="907"/>
      </w:pPr>
      <w:rPr>
        <w:sz w:val="24"/>
        <w:i w:val="false"/>
        <w:b/>
        <w:rFonts w:eastAsia="標楷體O...;新細明體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標楷體O...;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500"/>
      <w:jc w:val="center"/>
      <w:outlineLvl w:val="0"/>
    </w:pPr>
    <w:rPr>
      <w:kern w:val="0"/>
      <w:sz w:val="28"/>
      <w:szCs w:val="20"/>
      <w:lang w:val="zh-TW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tLeast" w:line="720"/>
      <w:textAlignment w:val="baseline"/>
      <w:outlineLvl w:val="1"/>
    </w:pPr>
    <w:rPr>
      <w:rFonts w:ascii="標楷體O...;新細明體" w:hAnsi="標楷體O...;新細明體" w:cs="標楷體O...;新細明體"/>
      <w:b/>
      <w:bCs/>
      <w:kern w:val="0"/>
      <w:sz w:val="48"/>
      <w:szCs w:val="48"/>
      <w:lang w:val="zh-TW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720"/>
      <w:outlineLvl w:val="2"/>
    </w:pPr>
    <w:rPr>
      <w:rFonts w:ascii="標楷體O...;新細明體" w:hAnsi="標楷體O...;新細明體" w:cs="標楷體O...;新細明體"/>
      <w:b/>
      <w:bCs/>
      <w:kern w:val="0"/>
      <w:sz w:val="36"/>
      <w:szCs w:val="36"/>
      <w:lang w:val="zh-TW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標楷體O...;新細明體" w:hAnsi="標楷體O...;新細明體" w:eastAsia="標楷體O...;新細明體" w:cs="標楷體O...;新細明體"/>
      <w:b w:val="false"/>
      <w:i w:val="false"/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color w:val="FF0000"/>
      <w:u w:val="singl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  <w:u w:val="non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  <w:i w:val="false"/>
      <w:strike/>
      <w:color w:val="0000FF"/>
      <w:sz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標楷體O...;新細明體" w:hAnsi="標楷體O...;新細明體" w:eastAsia="標楷體O...;新細明體" w:cs="標楷體O...;新細明體"/>
      <w:b w:val="false"/>
      <w:i w:val="false"/>
      <w:strike/>
      <w:color w:val="0000FF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eastAsia="標楷體O...;新細明體"/>
      <w:b/>
      <w:i w:val="false"/>
      <w:sz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標楷體O...;新細明體" w:hAnsi="標楷體O...;新細明體" w:eastAsia="標楷體O...;新細明體" w:cs="標楷體O...;新細明體"/>
      <w:b w:val="false"/>
      <w:i w:val="false"/>
      <w:color w:val="000000"/>
      <w:sz w:val="24"/>
      <w:u w:val="non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標楷體O...;新細明體" w:hAnsi="標楷體O...;新細明體" w:eastAsia="標楷體O...;新細明體" w:cs="標楷體O...;新細明體"/>
      <w:b w:val="false"/>
      <w:i w:val="false"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strike/>
      <w:color w:val="0000FF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標楷體O...;新細明體" w:hAnsi="標楷體O...;新細明體" w:eastAsia="標楷體O...;新細明體" w:cs="標楷體O...;新細明體"/>
      <w:b w:val="false"/>
      <w:i w:val="false"/>
      <w:color w:val="000000"/>
      <w:sz w:val="24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標楷體O...;新細明體" w:hAnsi="標楷體O...;新細明體" w:eastAsia="標楷體O...;新細明體" w:cs="標楷體O...;新細明體"/>
      <w:b w:val="false"/>
      <w:i w:val="false"/>
      <w:color w:val="000000"/>
      <w:sz w:val="24"/>
      <w:u w:val="non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標楷體O...;新細明體" w:hAnsi="標楷體O...;新細明體" w:eastAsia="標楷體O...;新細明體" w:cs="標楷體O...;新細明體"/>
      <w:b w:val="false"/>
      <w:i w:val="false"/>
      <w:color w:val="000000"/>
      <w:sz w:val="24"/>
      <w:u w:val="non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i w:val="false"/>
      <w:strike/>
      <w:color w:val="0000FF"/>
      <w:sz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標楷體O...;新細明體" w:hAnsi="標楷體O...;新細明體" w:eastAsia="標楷體O...;新細明體" w:cs="標楷體O...;新細明體"/>
      <w:b w:val="false"/>
      <w:i w:val="false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標楷體O...;新細明體" w:hAnsi="標楷體O...;新細明體" w:eastAsia="標楷體O...;新細明體" w:cs="標楷體O...;新細明體"/>
      <w:b w:val="false"/>
      <w:i w:val="false"/>
      <w:color w:val="FF0000"/>
      <w:sz w:val="24"/>
      <w:u w:val="single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Style11">
    <w:name w:val="預設段落字型"/>
    <w:qFormat/>
    <w:rPr/>
  </w:style>
  <w:style w:type="character" w:styleId="Style12">
    <w:name w:val="純文字 字元"/>
    <w:qFormat/>
    <w:rPr>
      <w:rFonts w:ascii="標楷體O...;新細明體" w:hAnsi="標楷體O...;新細明體" w:eastAsia="標楷體O...;新細明體" w:cs="標楷體O...;新細明體"/>
      <w:kern w:val="2"/>
      <w:sz w:val="24"/>
      <w:szCs w:val="24"/>
      <w:lang w:val="en-US" w:eastAsia="zh-TW" w:bidi="ar-SA"/>
    </w:rPr>
  </w:style>
  <w:style w:type="character" w:styleId="21">
    <w:name w:val=" 字元 字元2"/>
    <w:qFormat/>
    <w:rPr>
      <w:rFonts w:ascii="標楷體O...;新細明體" w:hAnsi="標楷體O...;新細明體" w:eastAsia="標楷體O...;新細明體" w:cs="標楷體O...;新細明體"/>
      <w:kern w:val="2"/>
      <w:sz w:val="24"/>
      <w:lang w:val="en-US" w:eastAsia="zh-TW" w:bidi="ar-SA"/>
    </w:rPr>
  </w:style>
  <w:style w:type="character" w:styleId="Style13">
    <w:name w:val="頁首 字元"/>
    <w:qFormat/>
    <w:rPr>
      <w:kern w:val="2"/>
    </w:rPr>
  </w:style>
  <w:style w:type="character" w:styleId="Style14">
    <w:name w:val="頁尾 字元"/>
    <w:qFormat/>
    <w:rPr>
      <w:kern w:val="2"/>
    </w:rPr>
  </w:style>
  <w:style w:type="character" w:styleId="11">
    <w:name w:val="標題 1 字元"/>
    <w:qFormat/>
    <w:rPr>
      <w:sz w:val="28"/>
      <w:lang w:val="zh-TW"/>
    </w:rPr>
  </w:style>
  <w:style w:type="character" w:styleId="22">
    <w:name w:val="標題 2 字元"/>
    <w:qFormat/>
    <w:rPr>
      <w:rFonts w:ascii="標楷體O...;新細明體" w:hAnsi="標楷體O...;新細明體" w:cs="標楷體O...;新細明體"/>
      <w:b/>
      <w:bCs/>
      <w:sz w:val="48"/>
      <w:szCs w:val="48"/>
      <w:lang w:val="zh-TW"/>
    </w:rPr>
  </w:style>
  <w:style w:type="character" w:styleId="31">
    <w:name w:val="標題 3 字元"/>
    <w:qFormat/>
    <w:rPr>
      <w:rFonts w:ascii="標楷體O...;新細明體" w:hAnsi="標楷體O...;新細明體" w:cs="標楷體O...;新細明體"/>
      <w:b/>
      <w:bCs/>
      <w:sz w:val="36"/>
      <w:szCs w:val="36"/>
      <w:lang w:val="zh-TW"/>
    </w:rPr>
  </w:style>
  <w:style w:type="character" w:styleId="Style15">
    <w:name w:val="註解方塊文字 字元"/>
    <w:qFormat/>
    <w:rPr>
      <w:rFonts w:ascii="標楷體O...;新細明體" w:hAnsi="標楷體O...;新細明體" w:cs="標楷體O...;新細明體"/>
      <w:sz w:val="18"/>
      <w:szCs w:val="18"/>
      <w:lang w:val="zh-TW"/>
    </w:rPr>
  </w:style>
  <w:style w:type="character" w:styleId="Style16">
    <w:name w:val="本文縮排 字元"/>
    <w:qFormat/>
    <w:rPr>
      <w:rFonts w:ascii="標楷體O...;新細明體" w:hAnsi="標楷體O...;新細明體" w:eastAsia="標楷體O...;新細明體"/>
      <w:sz w:val="28"/>
    </w:rPr>
  </w:style>
  <w:style w:type="character" w:styleId="23">
    <w:name w:val="本文 2 字元"/>
    <w:qFormat/>
    <w:rPr>
      <w:rFonts w:eastAsia="標楷體O...;新細明體"/>
      <w:lang w:val="zh-TW"/>
    </w:rPr>
  </w:style>
  <w:style w:type="character" w:styleId="Style17">
    <w:name w:val="註釋標題 字元"/>
    <w:qFormat/>
    <w:rPr>
      <w:rFonts w:ascii="標楷體O...;新細明體" w:hAnsi="標楷體O...;新細明體" w:eastAsia="標楷體O...;新細明體"/>
      <w:lang w:val="zh-TW"/>
    </w:rPr>
  </w:style>
  <w:style w:type="character" w:styleId="Style18">
    <w:name w:val="頁碼"/>
    <w:rPr/>
  </w:style>
  <w:style w:type="character" w:styleId="Style19">
    <w:name w:val="結語 字元"/>
    <w:qFormat/>
    <w:rPr>
      <w:rFonts w:ascii="標楷體O...;新細明體" w:hAnsi="標楷體O...;新細明體" w:eastAsia="標楷體O...;新細明體" w:cs="標楷體O...;新細明體"/>
      <w:sz w:val="28"/>
      <w:lang w:val="zh-TW"/>
    </w:rPr>
  </w:style>
  <w:style w:type="character" w:styleId="Style20">
    <w:name w:val="註解文字 字元"/>
    <w:qFormat/>
    <w:rPr>
      <w:lang w:val="zh-TW"/>
    </w:rPr>
  </w:style>
  <w:style w:type="character" w:styleId="Style21">
    <w:name w:val="日期 字元"/>
    <w:qFormat/>
    <w:rPr>
      <w:rFonts w:ascii="標楷體O...;新細明體" w:hAnsi="標楷體O...;新細明體" w:eastAsia="標楷體O...;新細明體" w:cs="標楷體O...;新細明體"/>
      <w:kern w:val="2"/>
      <w:sz w:val="24"/>
      <w:szCs w:val="24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4">
    <w:name w:val=" 字元2 字元 字元 字元 字元 字元 字元"/>
    <w:basedOn w:val="Normal"/>
    <w:qFormat/>
    <w:pPr>
      <w:widowControl/>
      <w:spacing w:lineRule="exact" w:line="240" w:before="0" w:after="160"/>
    </w:pPr>
    <w:rPr>
      <w:rFonts w:ascii="標楷體O...;新細明體" w:hAnsi="標楷體O...;新細明體" w:cs="標楷體O...;新細明體"/>
      <w:kern w:val="0"/>
      <w:sz w:val="20"/>
      <w:szCs w:val="20"/>
    </w:rPr>
  </w:style>
  <w:style w:type="paragraph" w:styleId="Style27">
    <w:name w:val="條"/>
    <w:basedOn w:val="Normal"/>
    <w:qFormat/>
    <w:pPr>
      <w:spacing w:lineRule="exact" w:line="440"/>
      <w:ind w:left="1701" w:right="0" w:hanging="1701"/>
      <w:textAlignment w:val="baseline"/>
    </w:pPr>
    <w:rPr>
      <w:rFonts w:eastAsia="標楷體O...;新細明體"/>
      <w:sz w:val="28"/>
      <w:szCs w:val="20"/>
    </w:rPr>
  </w:style>
  <w:style w:type="paragraph" w:styleId="Style28">
    <w:name w:val="純文字"/>
    <w:basedOn w:val="Normal"/>
    <w:qFormat/>
    <w:pPr/>
    <w:rPr>
      <w:rFonts w:ascii="標楷體O...;新細明體" w:hAnsi="標楷體O...;新細明體" w:eastAsia="標楷體O...;新細明體" w:cs="標楷體O...;新細明體"/>
    </w:rPr>
  </w:style>
  <w:style w:type="paragraph" w:styleId="Style29">
    <w:name w:val="一"/>
    <w:basedOn w:val="Normal"/>
    <w:qFormat/>
    <w:pPr>
      <w:widowControl/>
      <w:spacing w:lineRule="auto" w:line="432" w:before="225" w:after="225"/>
      <w:ind w:left="480" w:right="0" w:hanging="480"/>
    </w:pPr>
    <w:rPr>
      <w:rFonts w:ascii="標楷體O...;新細明體" w:hAnsi="標楷體O...;新細明體" w:cs="標楷體O...;新細明體"/>
      <w:kern w:val="0"/>
    </w:rPr>
  </w:style>
  <w:style w:type="paragraph" w:styleId="Style30">
    <w:name w:val="日期"/>
    <w:basedOn w:val="Normal"/>
    <w:next w:val="Normal"/>
    <w:qFormat/>
    <w:pPr>
      <w:jc w:val="right"/>
    </w:pPr>
    <w:rPr>
      <w:rFonts w:ascii="標楷體O...;新細明體" w:hAnsi="標楷體O...;新細明體" w:eastAsia="標楷體O...;新細明體" w:cs="標楷體O...;新細明體"/>
    </w:rPr>
  </w:style>
  <w:style w:type="paragraph" w:styleId="Style31">
    <w:name w:val="Body Text Indent"/>
    <w:basedOn w:val="Normal"/>
    <w:pPr>
      <w:spacing w:lineRule="auto" w:line="360" w:before="0" w:after="120"/>
      <w:ind w:left="1120" w:right="0" w:hanging="1120"/>
      <w:jc w:val="both"/>
      <w:textAlignment w:val="baseline"/>
    </w:pPr>
    <w:rPr>
      <w:rFonts w:ascii="標楷體O...;新細明體" w:hAnsi="標楷體O...;新細明體" w:eastAsia="標楷體O...;新細明體"/>
      <w:kern w:val="0"/>
      <w:sz w:val="28"/>
      <w:szCs w:val="20"/>
    </w:rPr>
  </w:style>
  <w:style w:type="paragraph" w:styleId="Style32">
    <w:name w:val="頁首與頁尾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tabs>
        <w:tab w:val="clear" w:pos="709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34">
    <w:name w:val="Footer"/>
    <w:basedOn w:val="Normal"/>
    <w:pPr>
      <w:tabs>
        <w:tab w:val="clear" w:pos="709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35">
    <w:name w:val="清單段落"/>
    <w:basedOn w:val="Normal"/>
    <w:qFormat/>
    <w:pPr>
      <w:spacing w:lineRule="atLeast" w:line="420"/>
      <w:ind w:left="480" w:right="0" w:hanging="0"/>
    </w:pPr>
    <w:rPr>
      <w:rFonts w:eastAsia="標楷體O...;新細明體"/>
      <w:sz w:val="28"/>
    </w:rPr>
  </w:style>
  <w:style w:type="paragraph" w:styleId="25">
    <w:name w:val="樣式2"/>
    <w:qFormat/>
    <w:pPr>
      <w:widowControl/>
      <w:numPr>
        <w:ilvl w:val="0"/>
        <w:numId w:val="2"/>
      </w:numPr>
      <w:tabs>
        <w:tab w:val="clear" w:pos="709"/>
        <w:tab w:val="left" w:pos="960" w:leader="none"/>
      </w:tabs>
      <w:kinsoku w:val="true"/>
      <w:overflowPunct w:val="true"/>
      <w:autoSpaceDE w:val="true"/>
      <w:bidi w:val="0"/>
    </w:pPr>
    <w:rPr>
      <w:rFonts w:ascii="標楷體O...;新細明體" w:hAnsi="標楷體O...;新細明體" w:eastAsia="標楷體O...;新細明體" w:cs="Times New Roman"/>
      <w:b/>
      <w:bCs/>
      <w:color w:val="auto"/>
      <w:sz w:val="24"/>
      <w:szCs w:val="20"/>
      <w:lang w:val="en-US" w:eastAsia="zh-TW" w:bidi="ar-SA"/>
    </w:rPr>
  </w:style>
  <w:style w:type="paragraph" w:styleId="Style36">
    <w:name w:val="註解方塊文字"/>
    <w:basedOn w:val="Normal"/>
    <w:qFormat/>
    <w:pPr/>
    <w:rPr>
      <w:rFonts w:ascii="標楷體O...;新細明體" w:hAnsi="標楷體O...;新細明體" w:cs="標楷體O...;新細明體"/>
      <w:kern w:val="0"/>
      <w:sz w:val="18"/>
      <w:szCs w:val="18"/>
      <w:lang w:val="zh-TW"/>
    </w:rPr>
  </w:style>
  <w:style w:type="paragraph" w:styleId="26">
    <w:name w:val="本文 2"/>
    <w:basedOn w:val="Normal"/>
    <w:qFormat/>
    <w:pPr>
      <w:kinsoku w:val="false"/>
      <w:spacing w:lineRule="exact" w:line="420"/>
      <w:jc w:val="both"/>
    </w:pPr>
    <w:rPr>
      <w:rFonts w:eastAsia="標楷體O...;新細明體"/>
      <w:kern w:val="0"/>
      <w:sz w:val="20"/>
      <w:szCs w:val="20"/>
      <w:lang w:val="zh-TW"/>
    </w:rPr>
  </w:style>
  <w:style w:type="paragraph" w:styleId="Style37">
    <w:name w:val="註釋標題"/>
    <w:basedOn w:val="Normal"/>
    <w:next w:val="Normal"/>
    <w:qFormat/>
    <w:pPr>
      <w:spacing w:lineRule="atLeast" w:line="360"/>
      <w:jc w:val="center"/>
      <w:textAlignment w:val="baseline"/>
    </w:pPr>
    <w:rPr>
      <w:rFonts w:ascii="標楷體O...;新細明體" w:hAnsi="標楷體O...;新細明體" w:eastAsia="標楷體O...;新細明體"/>
      <w:kern w:val="0"/>
      <w:sz w:val="20"/>
      <w:szCs w:val="20"/>
      <w:lang w:val="zh-TW"/>
    </w:rPr>
  </w:style>
  <w:style w:type="paragraph" w:styleId="WW">
    <w:name w:val="WW-內文縮排"/>
    <w:basedOn w:val="Normal"/>
    <w:qFormat/>
    <w:pPr>
      <w:spacing w:lineRule="atLeast" w:line="360"/>
      <w:ind w:left="480" w:right="0" w:hanging="0"/>
      <w:textAlignment w:val="baseline"/>
    </w:pPr>
    <w:rPr>
      <w:rFonts w:eastAsia="標楷體O...;新細明體"/>
      <w:kern w:val="0"/>
      <w:szCs w:val="20"/>
    </w:rPr>
  </w:style>
  <w:style w:type="paragraph" w:styleId="Style38">
    <w:name w:val="結語"/>
    <w:basedOn w:val="Normal"/>
    <w:qFormat/>
    <w:pPr>
      <w:ind w:left="100" w:right="0" w:hanging="0"/>
    </w:pPr>
    <w:rPr>
      <w:rFonts w:ascii="標楷體O...;新細明體" w:hAnsi="標楷體O...;新細明體" w:eastAsia="標楷體O...;新細明體" w:cs="標楷體O...;新細明體"/>
      <w:kern w:val="0"/>
      <w:sz w:val="28"/>
      <w:szCs w:val="20"/>
      <w:lang w:val="zh-TW"/>
    </w:rPr>
  </w:style>
  <w:style w:type="paragraph" w:styleId="Style39">
    <w:name w:val="註解文字"/>
    <w:basedOn w:val="Normal"/>
    <w:qFormat/>
    <w:pPr>
      <w:spacing w:lineRule="atLeast" w:line="360"/>
    </w:pPr>
    <w:rPr>
      <w:kern w:val="0"/>
      <w:sz w:val="20"/>
      <w:szCs w:val="20"/>
      <w:lang w:val="zh-TW"/>
    </w:rPr>
  </w:style>
  <w:style w:type="paragraph" w:styleId="Default">
    <w:name w:val="Default"/>
    <w:qFormat/>
    <w:pPr>
      <w:widowControl w:val="false"/>
      <w:kinsoku w:val="true"/>
      <w:overflowPunct w:val="true"/>
      <w:autoSpaceDE w:val="false"/>
      <w:bidi w:val="0"/>
    </w:pPr>
    <w:rPr>
      <w:rFonts w:ascii="標楷體O...;新細明體" w:hAnsi="標楷體O...;新細明體" w:eastAsia="標楷體O...;新細明體" w:cs="標楷體O...;新細明體"/>
      <w:color w:val="000000"/>
      <w:sz w:val="24"/>
      <w:szCs w:val="24"/>
      <w:lang w:val="en-US" w:eastAsia="zh-TW" w:bidi="ar-SA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標楷體O...;新細明體" w:hAnsi="標楷體O...;新細明體" w:cs="標楷體O...;新細明體"/>
      <w:kern w:val="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標楷體O...;新細明體" w:hAnsi="標楷體O...;新細明體" w:eastAsia="標楷體O...;新細明體" w:cs="標楷體O...;新細明體"/>
      <w:color w:val="auto"/>
      <w:kern w:val="2"/>
      <w:sz w:val="24"/>
      <w:szCs w:val="22"/>
      <w:lang w:val="en-US" w:eastAsia="zh-TW" w:bidi="ar-SA"/>
    </w:rPr>
  </w:style>
  <w:style w:type="paragraph" w:styleId="Style40">
    <w:name w:val="表格內容"/>
    <w:basedOn w:val="Normal"/>
    <w:qFormat/>
    <w:pPr>
      <w:widowControl w:val="false"/>
      <w:suppressLineNumbers/>
    </w:pPr>
    <w:rPr/>
  </w:style>
  <w:style w:type="paragraph" w:styleId="Style41">
    <w:name w:val="表格標題"/>
    <w:basedOn w:val="Style4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411</Words>
  <Characters>420</Characters>
  <CharactersWithSpaces>549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2023-02-21T14:04:00Z</dcterms:created>
  <dc:creator>teacher</dc:creator>
  <dc:description/>
  <cp:keywords> </cp:keywords>
  <dc:language>zh-TW</dc:language>
  <cp:lastModifiedBy>user</cp:lastModifiedBy>
  <cp:lastPrinted>2012-09-11T10:29:00Z</cp:lastPrinted>
  <dcterms:modified xsi:type="dcterms:W3CDTF">2023-02-21T14:04:00Z</dcterms:modified>
  <cp:revision>2</cp:revision>
  <dc:subject/>
  <dc:title>職業災害防止工作暨自動檢查計畫要點</dc:title>
</cp:coreProperties>
</file>